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0E43FC" w:rsidRDefault="000E43FC" w:rsidP="00C52C55">
      <w:pPr>
        <w:spacing w:after="0" w:line="480" w:lineRule="auto"/>
        <w:contextualSpacing/>
        <w:jc w:val="center"/>
        <w:rPr>
          <w:rFonts w:ascii="Times New Roman" w:hAnsi="Times New Roman" w:cs="Times New Roman"/>
          <w:sz w:val="24"/>
          <w:szCs w:val="24"/>
        </w:rPr>
      </w:pPr>
    </w:p>
    <w:p w:rsidR="003F79EB" w:rsidRPr="000E43FC" w:rsidRDefault="003F79EB" w:rsidP="00C52C55">
      <w:pPr>
        <w:spacing w:after="0" w:line="480" w:lineRule="auto"/>
        <w:contextualSpacing/>
        <w:jc w:val="center"/>
        <w:rPr>
          <w:rFonts w:ascii="Times New Roman" w:hAnsi="Times New Roman" w:cs="Times New Roman"/>
          <w:sz w:val="24"/>
          <w:szCs w:val="24"/>
        </w:rPr>
      </w:pPr>
      <w:r w:rsidRPr="000E43FC">
        <w:rPr>
          <w:rFonts w:ascii="Times New Roman" w:hAnsi="Times New Roman" w:cs="Times New Roman"/>
          <w:sz w:val="24"/>
          <w:szCs w:val="24"/>
        </w:rPr>
        <w:t>Assessment of Samsung and Apple Smartwatches</w:t>
      </w:r>
    </w:p>
    <w:p w:rsidR="003F79EB" w:rsidRPr="000E43FC" w:rsidRDefault="003F79EB" w:rsidP="00C52C55">
      <w:pPr>
        <w:spacing w:after="0" w:line="480" w:lineRule="auto"/>
        <w:contextualSpacing/>
        <w:jc w:val="center"/>
        <w:rPr>
          <w:rFonts w:ascii="Times New Roman" w:hAnsi="Times New Roman" w:cs="Times New Roman"/>
          <w:sz w:val="24"/>
          <w:szCs w:val="24"/>
        </w:rPr>
      </w:pPr>
      <w:r w:rsidRPr="000E43FC">
        <w:rPr>
          <w:rFonts w:ascii="Times New Roman" w:hAnsi="Times New Roman" w:cs="Times New Roman"/>
          <w:sz w:val="24"/>
          <w:szCs w:val="24"/>
        </w:rPr>
        <w:t>Student’s Name</w:t>
      </w:r>
    </w:p>
    <w:p w:rsidR="003F79EB" w:rsidRPr="000E43FC" w:rsidRDefault="003F79EB" w:rsidP="00C52C55">
      <w:pPr>
        <w:spacing w:after="0" w:line="480" w:lineRule="auto"/>
        <w:contextualSpacing/>
        <w:jc w:val="center"/>
        <w:rPr>
          <w:rFonts w:ascii="Times New Roman" w:hAnsi="Times New Roman" w:cs="Times New Roman"/>
          <w:sz w:val="24"/>
          <w:szCs w:val="24"/>
        </w:rPr>
      </w:pPr>
      <w:r w:rsidRPr="000E43FC">
        <w:rPr>
          <w:rFonts w:ascii="Times New Roman" w:hAnsi="Times New Roman" w:cs="Times New Roman"/>
          <w:sz w:val="24"/>
          <w:szCs w:val="24"/>
        </w:rPr>
        <w:t>Institution</w:t>
      </w:r>
    </w:p>
    <w:p w:rsidR="000E43FC" w:rsidRPr="000E43FC" w:rsidRDefault="000E43FC" w:rsidP="00C52C55">
      <w:pPr>
        <w:spacing w:after="0" w:line="480" w:lineRule="auto"/>
        <w:contextualSpacing/>
        <w:jc w:val="center"/>
        <w:rPr>
          <w:rFonts w:ascii="Times New Roman" w:hAnsi="Times New Roman" w:cs="Times New Roman"/>
          <w:sz w:val="24"/>
          <w:szCs w:val="24"/>
        </w:rPr>
      </w:pPr>
    </w:p>
    <w:p w:rsidR="000E43FC" w:rsidRPr="000E43FC" w:rsidRDefault="000E43FC" w:rsidP="00C52C55">
      <w:pPr>
        <w:spacing w:after="0" w:line="480" w:lineRule="auto"/>
        <w:contextualSpacing/>
        <w:rPr>
          <w:rFonts w:ascii="Times New Roman" w:hAnsi="Times New Roman" w:cs="Times New Roman"/>
          <w:sz w:val="24"/>
          <w:szCs w:val="24"/>
        </w:rPr>
      </w:pPr>
      <w:r w:rsidRPr="000E43FC">
        <w:rPr>
          <w:rFonts w:ascii="Times New Roman" w:hAnsi="Times New Roman" w:cs="Times New Roman"/>
          <w:sz w:val="24"/>
          <w:szCs w:val="24"/>
        </w:rPr>
        <w:br w:type="page"/>
      </w:r>
    </w:p>
    <w:p w:rsidR="00EF19FE" w:rsidRPr="000E43FC" w:rsidRDefault="00EF19FE" w:rsidP="00C52C55">
      <w:pPr>
        <w:spacing w:after="0" w:line="480" w:lineRule="auto"/>
        <w:contextualSpacing/>
        <w:jc w:val="center"/>
        <w:rPr>
          <w:rFonts w:ascii="Times New Roman" w:hAnsi="Times New Roman" w:cs="Times New Roman"/>
          <w:sz w:val="24"/>
          <w:szCs w:val="24"/>
        </w:rPr>
      </w:pPr>
      <w:r w:rsidRPr="000E43FC">
        <w:rPr>
          <w:rFonts w:ascii="Times New Roman" w:hAnsi="Times New Roman" w:cs="Times New Roman"/>
          <w:sz w:val="24"/>
          <w:szCs w:val="24"/>
        </w:rPr>
        <w:lastRenderedPageBreak/>
        <w:t>Abstract</w:t>
      </w:r>
    </w:p>
    <w:p w:rsidR="00EF19FE" w:rsidRPr="000E43FC" w:rsidRDefault="003F79EB" w:rsidP="00C52C55">
      <w:pPr>
        <w:spacing w:after="0" w:line="480" w:lineRule="auto"/>
        <w:contextualSpacing/>
        <w:rPr>
          <w:rFonts w:ascii="Times New Roman" w:hAnsi="Times New Roman" w:cs="Times New Roman"/>
          <w:sz w:val="24"/>
          <w:szCs w:val="24"/>
        </w:rPr>
      </w:pPr>
      <w:r w:rsidRPr="000E43FC">
        <w:rPr>
          <w:rFonts w:ascii="Times New Roman" w:hAnsi="Times New Roman" w:cs="Times New Roman"/>
          <w:sz w:val="24"/>
          <w:szCs w:val="24"/>
        </w:rPr>
        <w:tab/>
      </w:r>
      <w:r w:rsidR="00EF19FE" w:rsidRPr="000E43FC">
        <w:rPr>
          <w:rFonts w:ascii="Times New Roman" w:hAnsi="Times New Roman" w:cs="Times New Roman"/>
          <w:sz w:val="24"/>
          <w:szCs w:val="24"/>
        </w:rPr>
        <w:t>The smartwatches that served as a convenient complimentary interface for the smartphones are currently adopting the hybrid model that ensures it meets various functionalities. Apple and Samsung are rival technological companies that work towards innovating the best technologies to complement the fashionable wearable. The smartwatches are designed to facilitate communication via messages and health monitoring functions. These roles are supplemented by technological features such as the type of software used and the battery life.</w:t>
      </w:r>
    </w:p>
    <w:p w:rsidR="000E43FC" w:rsidRPr="000E43FC" w:rsidRDefault="000E43FC" w:rsidP="00C52C55">
      <w:pPr>
        <w:spacing w:after="0" w:line="480" w:lineRule="auto"/>
        <w:contextualSpacing/>
        <w:rPr>
          <w:rFonts w:ascii="Times New Roman" w:hAnsi="Times New Roman" w:cs="Times New Roman"/>
          <w:sz w:val="24"/>
          <w:szCs w:val="24"/>
        </w:rPr>
      </w:pPr>
      <w:r w:rsidRPr="000E43FC">
        <w:rPr>
          <w:rFonts w:ascii="Times New Roman" w:hAnsi="Times New Roman" w:cs="Times New Roman"/>
          <w:sz w:val="24"/>
          <w:szCs w:val="24"/>
        </w:rPr>
        <w:br w:type="page"/>
      </w:r>
    </w:p>
    <w:p w:rsidR="003F79EB" w:rsidRPr="000E43FC" w:rsidRDefault="003F79EB" w:rsidP="00C52C55">
      <w:pPr>
        <w:spacing w:after="0" w:line="480" w:lineRule="auto"/>
        <w:contextualSpacing/>
        <w:jc w:val="center"/>
        <w:rPr>
          <w:rFonts w:ascii="Times New Roman" w:hAnsi="Times New Roman" w:cs="Times New Roman"/>
          <w:sz w:val="24"/>
          <w:szCs w:val="24"/>
        </w:rPr>
      </w:pPr>
      <w:r w:rsidRPr="000E43FC">
        <w:rPr>
          <w:rFonts w:ascii="Times New Roman" w:hAnsi="Times New Roman" w:cs="Times New Roman"/>
          <w:sz w:val="24"/>
          <w:szCs w:val="24"/>
        </w:rPr>
        <w:t>Assessment of Samsung and Apple Smartwatches</w:t>
      </w:r>
    </w:p>
    <w:p w:rsidR="00EF19FE" w:rsidRPr="000E43FC" w:rsidRDefault="000202B9" w:rsidP="00C52C5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19FE" w:rsidRPr="000E43FC">
        <w:rPr>
          <w:rFonts w:ascii="Times New Roman" w:hAnsi="Times New Roman" w:cs="Times New Roman"/>
          <w:sz w:val="24"/>
          <w:szCs w:val="24"/>
        </w:rPr>
        <w:t>Wearable devices have dominated the technological industry with the aid of the Internet of Things. Smartwatches are products that belong to these wearable devices and perform various functions. These roles include messages, time, and schedules processing, run mobile applications, and serve the health demands of its users among others (Hsiao, 2017). Apple and Samsung are the leading consumer smart-watch technology producers. The latest smartwatches in the market produced by these giant technological companies include the Galaxy Watch Active and the Apple Watch Series 4. These cutting-edge devices have comparable and contrasting technological features based on software, battery life, health applications, design and cellular capabilities.</w:t>
      </w:r>
    </w:p>
    <w:p w:rsidR="00EF19FE" w:rsidRPr="000E43FC" w:rsidRDefault="00DB5E60" w:rsidP="00C52C5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19FE" w:rsidRPr="000E43FC">
        <w:rPr>
          <w:rFonts w:ascii="Times New Roman" w:hAnsi="Times New Roman" w:cs="Times New Roman"/>
          <w:sz w:val="24"/>
          <w:szCs w:val="24"/>
        </w:rPr>
        <w:t>Features such as the G</w:t>
      </w:r>
      <w:r w:rsidR="00C52C55">
        <w:rPr>
          <w:rFonts w:ascii="Times New Roman" w:hAnsi="Times New Roman" w:cs="Times New Roman"/>
          <w:sz w:val="24"/>
          <w:szCs w:val="24"/>
        </w:rPr>
        <w:t>PS chips and 3G connectivity is</w:t>
      </w:r>
      <w:r w:rsidR="00EF19FE" w:rsidRPr="000E43FC">
        <w:rPr>
          <w:rFonts w:ascii="Times New Roman" w:hAnsi="Times New Roman" w:cs="Times New Roman"/>
          <w:sz w:val="24"/>
          <w:szCs w:val="24"/>
        </w:rPr>
        <w:t xml:space="preserve"> known to consume large amounts of power; as a result, the smartwatch serve as a user interface of the phones where the power hungry chips are connected (Rawassizadeh, 2015). Technological advancements have played a critical role in improving the battery life of the smartwatches amidst the use of GPS and NFC chips, and integration of cellular connections to Apple watch. The Galaxy Watch Active has different wireless charging mechanisms including placing it on top of the phone. Despite the Watch Active’s small battery capacity, the wearable is in a position to hold 45 hours of usage when the display disable feature is on. Samsung has integrated battery-saving optimization technologies into the wearable’s Exynos 9110 processor to facilitate the long battery life. Both watches have 18-hour battery life when the time on the screen of the Galaxy watch is visible all day; although, the watch has a feature to disable the all-day time display.</w:t>
      </w:r>
    </w:p>
    <w:p w:rsidR="00EF19FE" w:rsidRPr="000E43FC" w:rsidRDefault="00DB5E60" w:rsidP="00C52C55">
      <w:pPr>
        <w:spacing w:after="0" w:line="480" w:lineRule="auto"/>
        <w:contextualSpacing/>
        <w:rPr>
          <w:rFonts w:ascii="Times New Roman" w:hAnsi="Times New Roman" w:cs="Times New Roman"/>
          <w:sz w:val="24"/>
          <w:szCs w:val="24"/>
        </w:rPr>
      </w:pPr>
      <w:r>
        <w:rPr>
          <w:rFonts w:ascii="Times New Roman" w:hAnsi="Times New Roman" w:cs="Times New Roman"/>
          <w:color w:val="000000"/>
          <w:sz w:val="24"/>
          <w:szCs w:val="24"/>
          <w:shd w:val="clear" w:color="auto" w:fill="FFFFFF"/>
        </w:rPr>
        <w:tab/>
      </w:r>
      <w:r w:rsidR="003F79EB" w:rsidRPr="000E43FC">
        <w:rPr>
          <w:rFonts w:ascii="Times New Roman" w:hAnsi="Times New Roman" w:cs="Times New Roman"/>
          <w:color w:val="000000"/>
          <w:sz w:val="24"/>
          <w:szCs w:val="24"/>
          <w:shd w:val="clear" w:color="auto" w:fill="FFFFFF"/>
        </w:rPr>
        <w:t xml:space="preserve">Lu et al. (2016), found “with the potential for widespread adoption in the healthcare sector, smart watches equipped with biosensors have the potential to provide important healthcare information to patients and their providers” (p. 850). </w:t>
      </w:r>
      <w:r w:rsidR="00EF19FE" w:rsidRPr="000E43FC">
        <w:rPr>
          <w:rFonts w:ascii="Times New Roman" w:hAnsi="Times New Roman" w:cs="Times New Roman"/>
          <w:sz w:val="24"/>
          <w:szCs w:val="24"/>
        </w:rPr>
        <w:t>Different health applications have been fitted into both the smartwatches to monitor fitness. All models of Apple Smartwatches have the capability of monitoring the heart rate while the Apple Watch Series 4 can conduct an electrocardiogram. The ECG measurements have been made possible through the FDA-cleared electrocardiogram application. The heart rate monitor further detects irregular rhythm or a bad fall which is communicated to an emergency contact. By a different token, heart rates can only be measured by the Galaxy Watch Active amongst other Samsung models. For the ECG, Samsung is yet to release a model that can conduct such a test (Krol, 2019). The Galaxy watch can further suggest the type of exercises an individual should engage after detecting inactiveness</w:t>
      </w:r>
    </w:p>
    <w:p w:rsidR="00EF19FE" w:rsidRPr="000E43FC" w:rsidRDefault="00DB5E60" w:rsidP="00C52C5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19FE" w:rsidRPr="000E43FC">
        <w:rPr>
          <w:rFonts w:ascii="Times New Roman" w:hAnsi="Times New Roman" w:cs="Times New Roman"/>
          <w:sz w:val="24"/>
          <w:szCs w:val="24"/>
        </w:rPr>
        <w:t>The Apple watch operates through the watchOS software while the Galaxy watch’s functionality is supported by the Tizen operating system (Krol, 2019). iPhone applications such as iMessage and Facetime have the potential of integrating with the Apple watch features. Additionally, the Apple device is the only wristwatch that allows communication via SMS and iMessage due to support from the watchOS software. Contrary, the Galaxy watch is a full-featured smart wearable whose compatibility with any Galaxy device is supported by the Tizen operating system. According to Krol (2019), Samsung’s custom-built watch will be subjected to several healthy updates aimed at improving the device’s usability.</w:t>
      </w:r>
    </w:p>
    <w:p w:rsidR="00EF19FE" w:rsidRPr="000E43FC" w:rsidRDefault="00DB5E60" w:rsidP="00C52C5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F79EB" w:rsidRPr="000E43FC">
        <w:rPr>
          <w:rFonts w:ascii="Times New Roman" w:hAnsi="Times New Roman" w:cs="Times New Roman"/>
          <w:sz w:val="24"/>
          <w:szCs w:val="24"/>
        </w:rPr>
        <w:t xml:space="preserve">According to </w:t>
      </w:r>
      <w:r w:rsidR="00EF19FE" w:rsidRPr="000E43FC">
        <w:rPr>
          <w:rFonts w:ascii="Times New Roman" w:hAnsi="Times New Roman" w:cs="Times New Roman"/>
          <w:sz w:val="24"/>
          <w:szCs w:val="24"/>
        </w:rPr>
        <w:t>Chuah et al. (2016)</w:t>
      </w:r>
      <w:r w:rsidR="003F79EB" w:rsidRPr="000E43FC">
        <w:rPr>
          <w:rFonts w:ascii="Times New Roman" w:hAnsi="Times New Roman" w:cs="Times New Roman"/>
          <w:sz w:val="24"/>
          <w:szCs w:val="24"/>
        </w:rPr>
        <w:t xml:space="preserve">,  “Also, visibility of smartwatches is a determinant of attitude and intention” (p.22). The following OS-supported roles play a critical role in potential customer’s cognitive psychology perception of the product. </w:t>
      </w:r>
      <w:r w:rsidR="00EF19FE" w:rsidRPr="000E43FC">
        <w:rPr>
          <w:rFonts w:ascii="Times New Roman" w:hAnsi="Times New Roman" w:cs="Times New Roman"/>
          <w:sz w:val="24"/>
          <w:szCs w:val="24"/>
        </w:rPr>
        <w:t xml:space="preserve">Regardless of the distinct operating system, both smartwatches support cellular connectivity to transmit data between the watch and smartphones. Bluetooth supports the connectivity between the watch and the smartphone app to allow communication of accelerometer data, heart rates, and allow internet connectivity. The operating systems allow for similar functions such as the opening procedure when opening any application. The installed applications are displayed on the home screen and accessed through a press of a button. The application of interest is opened through a tap on the screen for both watches. </w:t>
      </w:r>
    </w:p>
    <w:p w:rsidR="00EF19FE" w:rsidRPr="000E43FC" w:rsidRDefault="00DB5E60" w:rsidP="00C52C5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19FE" w:rsidRPr="000E43FC">
        <w:rPr>
          <w:rFonts w:ascii="Times New Roman" w:hAnsi="Times New Roman" w:cs="Times New Roman"/>
          <w:sz w:val="24"/>
          <w:szCs w:val="24"/>
        </w:rPr>
        <w:t>Both Apple and Samsung watches are music and podcast-enabled, an important entertainment feature. The watch has the capability of playing music or podcast through wireless headphones without the use of a phone. The Apple watch supports LTE music streaming after subscription to Apple Music. Additionally, music collections can be stored on the smart watch’s library. The Apple Watch through the native application grants access to podcasts. The Spotify found in the Apple watch does not support offline use. Contrary, a robust Spotify is found in the Galaxy watch which facilitates offline storage of downloaded music upon subscription (Savvides &amp; Orellana, 2018). Additionally, the Galaxy watch supports the transfer of music and podcasts from the laptop facilitate listening in the music application.</w:t>
      </w:r>
    </w:p>
    <w:p w:rsidR="00737428" w:rsidRPr="000E43FC" w:rsidRDefault="00DB5E60" w:rsidP="00C52C5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19FE" w:rsidRPr="000E43FC">
        <w:rPr>
          <w:rFonts w:ascii="Times New Roman" w:hAnsi="Times New Roman" w:cs="Times New Roman"/>
          <w:sz w:val="24"/>
          <w:szCs w:val="24"/>
        </w:rPr>
        <w:t>Conclusively, technological advancements have played a critical beneficial role in the transformation of the portable mechanical watches to the electronic wearable. Apple and Samsung have adopted different technological innovations in the development of smart watches. For instance, the Apple watch has critical biosensors that cannot be found in the Galaxy watch used in conducting ECG tests. By a different token, the battery life of both smartwatches differs while distinct operating systems are used for the Galaxy and Apple smartwatches. Despite these differences, there are few functionalities that are common in both including the functions of the operating system, and music and podcast applications.</w:t>
      </w:r>
    </w:p>
    <w:p w:rsidR="003F79EB" w:rsidRPr="000E43FC" w:rsidRDefault="003F79EB"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br w:type="page"/>
      </w:r>
    </w:p>
    <w:p w:rsidR="00EF19FE" w:rsidRPr="000E43FC" w:rsidRDefault="00EF19FE" w:rsidP="000E43FC">
      <w:pPr>
        <w:spacing w:line="480" w:lineRule="auto"/>
        <w:jc w:val="center"/>
        <w:rPr>
          <w:rFonts w:ascii="Times New Roman" w:hAnsi="Times New Roman" w:cs="Times New Roman"/>
          <w:sz w:val="24"/>
          <w:szCs w:val="24"/>
        </w:rPr>
      </w:pPr>
      <w:r w:rsidRPr="000E43FC">
        <w:rPr>
          <w:rFonts w:ascii="Times New Roman" w:hAnsi="Times New Roman" w:cs="Times New Roman"/>
          <w:sz w:val="24"/>
          <w:szCs w:val="24"/>
        </w:rPr>
        <w:t>References</w:t>
      </w:r>
    </w:p>
    <w:p w:rsidR="0077180E" w:rsidRPr="000E43FC" w:rsidRDefault="0077180E"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t xml:space="preserve">Chuah, S., Rauschnabel, P., Krey, N., Nguyen, B., Ramayah, T., &amp; Lade, S. (2016). Wearable </w:t>
      </w:r>
      <w:r>
        <w:rPr>
          <w:rFonts w:ascii="Times New Roman" w:hAnsi="Times New Roman" w:cs="Times New Roman"/>
          <w:sz w:val="24"/>
          <w:szCs w:val="24"/>
        </w:rPr>
        <w:tab/>
      </w:r>
      <w:r w:rsidRPr="000E43FC">
        <w:rPr>
          <w:rFonts w:ascii="Times New Roman" w:hAnsi="Times New Roman" w:cs="Times New Roman"/>
          <w:sz w:val="24"/>
          <w:szCs w:val="24"/>
        </w:rPr>
        <w:t xml:space="preserve">technologies: The role of usefulness and visibility in smartwatch adoption. </w:t>
      </w:r>
      <w:r w:rsidRPr="000E43FC">
        <w:rPr>
          <w:rFonts w:ascii="Times New Roman" w:hAnsi="Times New Roman" w:cs="Times New Roman"/>
          <w:i/>
          <w:sz w:val="24"/>
          <w:szCs w:val="24"/>
        </w:rPr>
        <w:t xml:space="preserve">Computers in </w:t>
      </w:r>
      <w:r>
        <w:rPr>
          <w:rFonts w:ascii="Times New Roman" w:hAnsi="Times New Roman" w:cs="Times New Roman"/>
          <w:i/>
          <w:sz w:val="24"/>
          <w:szCs w:val="24"/>
        </w:rPr>
        <w:tab/>
      </w:r>
      <w:r w:rsidRPr="000E43FC">
        <w:rPr>
          <w:rFonts w:ascii="Times New Roman" w:hAnsi="Times New Roman" w:cs="Times New Roman"/>
          <w:i/>
          <w:sz w:val="24"/>
          <w:szCs w:val="24"/>
        </w:rPr>
        <w:t>Human Behavior.</w:t>
      </w:r>
      <w:r w:rsidRPr="000E43FC">
        <w:rPr>
          <w:rFonts w:ascii="Times New Roman" w:hAnsi="Times New Roman" w:cs="Times New Roman"/>
          <w:sz w:val="24"/>
          <w:szCs w:val="24"/>
        </w:rPr>
        <w:t xml:space="preserve"> 65, 276-284.</w:t>
      </w:r>
    </w:p>
    <w:p w:rsidR="0077180E" w:rsidRPr="000E43FC" w:rsidRDefault="0077180E"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t xml:space="preserve">Hsiao, K. (2017). What drives smartwatch adoption intention? Comparing Apple and non-Apple </w:t>
      </w:r>
      <w:r>
        <w:rPr>
          <w:rFonts w:ascii="Times New Roman" w:hAnsi="Times New Roman" w:cs="Times New Roman"/>
          <w:sz w:val="24"/>
          <w:szCs w:val="24"/>
        </w:rPr>
        <w:tab/>
      </w:r>
      <w:r w:rsidRPr="000E43FC">
        <w:rPr>
          <w:rFonts w:ascii="Times New Roman" w:hAnsi="Times New Roman" w:cs="Times New Roman"/>
          <w:sz w:val="24"/>
          <w:szCs w:val="24"/>
        </w:rPr>
        <w:t xml:space="preserve">watches. </w:t>
      </w:r>
      <w:r w:rsidRPr="000E43FC">
        <w:rPr>
          <w:rFonts w:ascii="Times New Roman" w:hAnsi="Times New Roman" w:cs="Times New Roman"/>
          <w:i/>
          <w:sz w:val="24"/>
          <w:szCs w:val="24"/>
        </w:rPr>
        <w:t>Library Hi Tech</w:t>
      </w:r>
      <w:r w:rsidRPr="000E43FC">
        <w:rPr>
          <w:rFonts w:ascii="Times New Roman" w:hAnsi="Times New Roman" w:cs="Times New Roman"/>
          <w:sz w:val="24"/>
          <w:szCs w:val="24"/>
        </w:rPr>
        <w:t>, 35(1), 186-206.</w:t>
      </w:r>
    </w:p>
    <w:p w:rsidR="0077180E" w:rsidRPr="000E43FC" w:rsidRDefault="0077180E"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t xml:space="preserve">Krol, J. (2019). Apple Watch or Galaxy Watch? These are our favorite smartwatches. </w:t>
      </w:r>
      <w:r w:rsidRPr="000E43FC">
        <w:rPr>
          <w:rFonts w:ascii="Times New Roman" w:hAnsi="Times New Roman" w:cs="Times New Roman"/>
          <w:i/>
          <w:sz w:val="24"/>
          <w:szCs w:val="24"/>
        </w:rPr>
        <w:t xml:space="preserve">CNN. </w:t>
      </w:r>
      <w:r>
        <w:rPr>
          <w:rFonts w:ascii="Times New Roman" w:hAnsi="Times New Roman" w:cs="Times New Roman"/>
          <w:i/>
          <w:sz w:val="24"/>
          <w:szCs w:val="24"/>
        </w:rPr>
        <w:tab/>
      </w:r>
      <w:r w:rsidRPr="000E43FC">
        <w:rPr>
          <w:rFonts w:ascii="Times New Roman" w:hAnsi="Times New Roman" w:cs="Times New Roman"/>
          <w:sz w:val="24"/>
          <w:szCs w:val="24"/>
        </w:rPr>
        <w:t xml:space="preserve">Retrieved from </w:t>
      </w:r>
      <w:hyperlink r:id="rId7" w:history="1">
        <w:r w:rsidRPr="00AD514E">
          <w:rPr>
            <w:rStyle w:val="Hyperlink"/>
            <w:rFonts w:ascii="Times New Roman" w:hAnsi="Times New Roman" w:cs="Times New Roman"/>
            <w:sz w:val="24"/>
            <w:szCs w:val="24"/>
          </w:rPr>
          <w:t>https://us.cnn.com/2019/02/26/cnn-underscored/best-</w:t>
        </w:r>
        <w:r w:rsidRPr="0077180E">
          <w:rPr>
            <w:rStyle w:val="Hyperlink"/>
            <w:rFonts w:ascii="Times New Roman" w:hAnsi="Times New Roman" w:cs="Times New Roman"/>
            <w:sz w:val="24"/>
            <w:szCs w:val="24"/>
            <w:u w:val="none"/>
          </w:rPr>
          <w:tab/>
        </w:r>
        <w:r w:rsidRPr="00AD514E">
          <w:rPr>
            <w:rStyle w:val="Hyperlink"/>
            <w:rFonts w:ascii="Times New Roman" w:hAnsi="Times New Roman" w:cs="Times New Roman"/>
            <w:sz w:val="24"/>
            <w:szCs w:val="24"/>
          </w:rPr>
          <w:t>smartwatches/index.html</w:t>
        </w:r>
      </w:hyperlink>
      <w:r w:rsidRPr="000E43FC">
        <w:rPr>
          <w:rFonts w:ascii="Times New Roman" w:hAnsi="Times New Roman" w:cs="Times New Roman"/>
          <w:sz w:val="24"/>
          <w:szCs w:val="24"/>
        </w:rPr>
        <w:t xml:space="preserve"> </w:t>
      </w:r>
    </w:p>
    <w:p w:rsidR="0077180E" w:rsidRPr="000E43FC" w:rsidRDefault="0077180E"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t xml:space="preserve">Lu, T. C., Fu, C. M., Ma, M. H., Fang, C. C., &amp; Turner, A. M. (2016). Healthcare Applications </w:t>
      </w:r>
      <w:r>
        <w:rPr>
          <w:rFonts w:ascii="Times New Roman" w:hAnsi="Times New Roman" w:cs="Times New Roman"/>
          <w:sz w:val="24"/>
          <w:szCs w:val="24"/>
        </w:rPr>
        <w:tab/>
      </w:r>
      <w:r w:rsidRPr="000E43FC">
        <w:rPr>
          <w:rFonts w:ascii="Times New Roman" w:hAnsi="Times New Roman" w:cs="Times New Roman"/>
          <w:sz w:val="24"/>
          <w:szCs w:val="24"/>
        </w:rPr>
        <w:t xml:space="preserve">of Smart Watches. A Systematic Review. </w:t>
      </w:r>
      <w:r w:rsidRPr="000E43FC">
        <w:rPr>
          <w:rFonts w:ascii="Times New Roman" w:hAnsi="Times New Roman" w:cs="Times New Roman"/>
          <w:i/>
          <w:sz w:val="24"/>
          <w:szCs w:val="24"/>
        </w:rPr>
        <w:t>Applied Clinical Informatics</w:t>
      </w:r>
      <w:r w:rsidRPr="000E43FC">
        <w:rPr>
          <w:rFonts w:ascii="Times New Roman" w:hAnsi="Times New Roman" w:cs="Times New Roman"/>
          <w:sz w:val="24"/>
          <w:szCs w:val="24"/>
        </w:rPr>
        <w:t xml:space="preserve">. 7(3), 850–869. </w:t>
      </w:r>
    </w:p>
    <w:p w:rsidR="0077180E" w:rsidRPr="000E43FC" w:rsidRDefault="0077180E"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t xml:space="preserve">Rawasssizadeh, R. (2015). Wearables: Has the Age of Smartwatches Finally Arrived? </w:t>
      </w:r>
      <w:r>
        <w:rPr>
          <w:rFonts w:ascii="Times New Roman" w:hAnsi="Times New Roman" w:cs="Times New Roman"/>
          <w:sz w:val="24"/>
          <w:szCs w:val="24"/>
        </w:rPr>
        <w:tab/>
      </w:r>
      <w:r w:rsidRPr="000E43FC">
        <w:rPr>
          <w:rFonts w:ascii="Times New Roman" w:hAnsi="Times New Roman" w:cs="Times New Roman"/>
          <w:i/>
          <w:sz w:val="24"/>
          <w:szCs w:val="24"/>
        </w:rPr>
        <w:t xml:space="preserve">Communications of the ACM. </w:t>
      </w:r>
      <w:r w:rsidRPr="000E43FC">
        <w:rPr>
          <w:rFonts w:ascii="Times New Roman" w:hAnsi="Times New Roman" w:cs="Times New Roman"/>
          <w:sz w:val="24"/>
          <w:szCs w:val="24"/>
        </w:rPr>
        <w:t>58(1), 45-47.</w:t>
      </w:r>
    </w:p>
    <w:p w:rsidR="0077180E" w:rsidRPr="000E43FC" w:rsidRDefault="0077180E" w:rsidP="000E43FC">
      <w:pPr>
        <w:spacing w:line="480" w:lineRule="auto"/>
        <w:rPr>
          <w:rFonts w:ascii="Times New Roman" w:hAnsi="Times New Roman" w:cs="Times New Roman"/>
          <w:sz w:val="24"/>
          <w:szCs w:val="24"/>
        </w:rPr>
      </w:pPr>
      <w:r w:rsidRPr="000E43FC">
        <w:rPr>
          <w:rFonts w:ascii="Times New Roman" w:hAnsi="Times New Roman" w:cs="Times New Roman"/>
          <w:sz w:val="24"/>
          <w:szCs w:val="24"/>
        </w:rPr>
        <w:t>Savvides, L., &amp; Orellana, V</w:t>
      </w:r>
      <w:bookmarkStart w:id="0" w:name="_GoBack"/>
      <w:bookmarkEnd w:id="0"/>
      <w:r w:rsidRPr="000E43FC">
        <w:rPr>
          <w:rFonts w:ascii="Times New Roman" w:hAnsi="Times New Roman" w:cs="Times New Roman"/>
          <w:sz w:val="24"/>
          <w:szCs w:val="24"/>
        </w:rPr>
        <w:t xml:space="preserve">. (2018). Apple Watch Vs. Samsung Galaxy Watch: Which should </w:t>
      </w:r>
      <w:r>
        <w:rPr>
          <w:rFonts w:ascii="Times New Roman" w:hAnsi="Times New Roman" w:cs="Times New Roman"/>
          <w:sz w:val="24"/>
          <w:szCs w:val="24"/>
        </w:rPr>
        <w:tab/>
      </w:r>
      <w:r>
        <w:rPr>
          <w:rFonts w:ascii="Times New Roman" w:hAnsi="Times New Roman" w:cs="Times New Roman"/>
          <w:sz w:val="24"/>
          <w:szCs w:val="24"/>
        </w:rPr>
        <w:tab/>
      </w:r>
      <w:r w:rsidRPr="000E43FC">
        <w:rPr>
          <w:rFonts w:ascii="Times New Roman" w:hAnsi="Times New Roman" w:cs="Times New Roman"/>
          <w:sz w:val="24"/>
          <w:szCs w:val="24"/>
        </w:rPr>
        <w:t xml:space="preserve">you buy? Retrieved from </w:t>
      </w:r>
      <w:hyperlink r:id="rId8" w:history="1">
        <w:r w:rsidRPr="00AD514E">
          <w:rPr>
            <w:rStyle w:val="Hyperlink"/>
            <w:rFonts w:ascii="Times New Roman" w:hAnsi="Times New Roman" w:cs="Times New Roman"/>
            <w:sz w:val="24"/>
            <w:szCs w:val="24"/>
          </w:rPr>
          <w:t>https://www.cnet.com/news/apple-watch-vs-samsung-galaxy-</w:t>
        </w:r>
        <w:r w:rsidRPr="0077180E">
          <w:rPr>
            <w:rStyle w:val="Hyperlink"/>
            <w:rFonts w:ascii="Times New Roman" w:hAnsi="Times New Roman" w:cs="Times New Roman"/>
            <w:sz w:val="24"/>
            <w:szCs w:val="24"/>
            <w:u w:val="none"/>
          </w:rPr>
          <w:tab/>
        </w:r>
        <w:r w:rsidRPr="00AD514E">
          <w:rPr>
            <w:rStyle w:val="Hyperlink"/>
            <w:rFonts w:ascii="Times New Roman" w:hAnsi="Times New Roman" w:cs="Times New Roman"/>
            <w:sz w:val="24"/>
            <w:szCs w:val="24"/>
          </w:rPr>
          <w:t>watch-which-should-you-buy/</w:t>
        </w:r>
      </w:hyperlink>
      <w:r w:rsidRPr="000E43FC">
        <w:rPr>
          <w:rFonts w:ascii="Times New Roman" w:hAnsi="Times New Roman" w:cs="Times New Roman"/>
          <w:sz w:val="24"/>
          <w:szCs w:val="24"/>
        </w:rPr>
        <w:t xml:space="preserve"> </w:t>
      </w:r>
    </w:p>
    <w:p w:rsidR="00EF19FE" w:rsidRPr="000E43FC" w:rsidRDefault="00EF19FE" w:rsidP="000E43FC">
      <w:pPr>
        <w:spacing w:line="480" w:lineRule="auto"/>
        <w:rPr>
          <w:rFonts w:ascii="Times New Roman" w:hAnsi="Times New Roman" w:cs="Times New Roman"/>
          <w:sz w:val="24"/>
          <w:szCs w:val="24"/>
        </w:rPr>
      </w:pPr>
    </w:p>
    <w:p w:rsidR="00EF19FE" w:rsidRPr="000E43FC" w:rsidRDefault="00EF19FE" w:rsidP="000E43FC">
      <w:pPr>
        <w:spacing w:line="480" w:lineRule="auto"/>
        <w:rPr>
          <w:rFonts w:ascii="Times New Roman" w:hAnsi="Times New Roman" w:cs="Times New Roman"/>
          <w:sz w:val="24"/>
          <w:szCs w:val="24"/>
        </w:rPr>
      </w:pPr>
    </w:p>
    <w:p w:rsidR="00EF19FE" w:rsidRPr="000E43FC" w:rsidRDefault="00EF19FE" w:rsidP="000E43FC">
      <w:pPr>
        <w:spacing w:line="480" w:lineRule="auto"/>
        <w:rPr>
          <w:rFonts w:ascii="Times New Roman" w:hAnsi="Times New Roman" w:cs="Times New Roman"/>
          <w:sz w:val="24"/>
          <w:szCs w:val="24"/>
        </w:rPr>
      </w:pPr>
    </w:p>
    <w:sectPr w:rsidR="00EF19FE" w:rsidRPr="000E43FC" w:rsidSect="000E43F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138" w:rsidRDefault="002B1138" w:rsidP="003F79EB">
      <w:pPr>
        <w:spacing w:after="0" w:line="240" w:lineRule="auto"/>
      </w:pPr>
      <w:r>
        <w:separator/>
      </w:r>
    </w:p>
  </w:endnote>
  <w:endnote w:type="continuationSeparator" w:id="0">
    <w:p w:rsidR="002B1138" w:rsidRDefault="002B1138" w:rsidP="003F7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138" w:rsidRDefault="002B1138" w:rsidP="003F79EB">
      <w:pPr>
        <w:spacing w:after="0" w:line="240" w:lineRule="auto"/>
      </w:pPr>
      <w:r>
        <w:separator/>
      </w:r>
    </w:p>
  </w:footnote>
  <w:footnote w:type="continuationSeparator" w:id="0">
    <w:p w:rsidR="002B1138" w:rsidRDefault="002B1138" w:rsidP="003F7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9EB" w:rsidRPr="000E43FC" w:rsidRDefault="003F79EB" w:rsidP="000E43FC">
    <w:pPr>
      <w:pStyle w:val="Header"/>
      <w:jc w:val="right"/>
      <w:rPr>
        <w:rFonts w:ascii="Times New Roman" w:hAnsi="Times New Roman" w:cs="Times New Roman"/>
        <w:sz w:val="24"/>
        <w:szCs w:val="24"/>
      </w:rPr>
    </w:pPr>
    <w:r w:rsidRPr="000E43FC">
      <w:rPr>
        <w:rFonts w:ascii="Times New Roman" w:hAnsi="Times New Roman" w:cs="Times New Roman"/>
        <w:sz w:val="24"/>
        <w:szCs w:val="24"/>
      </w:rPr>
      <w:t>ASSESSMENT OF SAMSUNG AND APPLE SMARTWATCHES</w:t>
    </w:r>
    <w:r w:rsidR="000E43FC" w:rsidRPr="000E43FC">
      <w:rPr>
        <w:rFonts w:ascii="Times New Roman" w:hAnsi="Times New Roman" w:cs="Times New Roman"/>
        <w:sz w:val="24"/>
        <w:szCs w:val="24"/>
      </w:rPr>
      <w:tab/>
    </w:r>
    <w:sdt>
      <w:sdtPr>
        <w:rPr>
          <w:rFonts w:ascii="Times New Roman" w:hAnsi="Times New Roman" w:cs="Times New Roman"/>
          <w:sz w:val="24"/>
          <w:szCs w:val="24"/>
        </w:rPr>
        <w:id w:val="1336965644"/>
        <w:docPartObj>
          <w:docPartGallery w:val="Page Numbers (Top of Page)"/>
          <w:docPartUnique/>
        </w:docPartObj>
      </w:sdtPr>
      <w:sdtEndPr>
        <w:rPr>
          <w:noProof/>
        </w:rPr>
      </w:sdtEndPr>
      <w:sdtContent>
        <w:r w:rsidRPr="000E43FC">
          <w:rPr>
            <w:rFonts w:ascii="Times New Roman" w:hAnsi="Times New Roman" w:cs="Times New Roman"/>
            <w:sz w:val="24"/>
            <w:szCs w:val="24"/>
          </w:rPr>
          <w:fldChar w:fldCharType="begin"/>
        </w:r>
        <w:r w:rsidRPr="000E43FC">
          <w:rPr>
            <w:rFonts w:ascii="Times New Roman" w:hAnsi="Times New Roman" w:cs="Times New Roman"/>
            <w:sz w:val="24"/>
            <w:szCs w:val="24"/>
          </w:rPr>
          <w:instrText xml:space="preserve"> PAGE   \* MERGEFORMAT </w:instrText>
        </w:r>
        <w:r w:rsidRPr="000E43FC">
          <w:rPr>
            <w:rFonts w:ascii="Times New Roman" w:hAnsi="Times New Roman" w:cs="Times New Roman"/>
            <w:sz w:val="24"/>
            <w:szCs w:val="24"/>
          </w:rPr>
          <w:fldChar w:fldCharType="separate"/>
        </w:r>
        <w:r w:rsidR="00C52C55">
          <w:rPr>
            <w:rFonts w:ascii="Times New Roman" w:hAnsi="Times New Roman" w:cs="Times New Roman"/>
            <w:noProof/>
            <w:sz w:val="24"/>
            <w:szCs w:val="24"/>
          </w:rPr>
          <w:t>6</w:t>
        </w:r>
        <w:r w:rsidRPr="000E43FC">
          <w:rPr>
            <w:rFonts w:ascii="Times New Roman" w:hAnsi="Times New Roman" w:cs="Times New Roman"/>
            <w:noProof/>
            <w:sz w:val="24"/>
            <w:szCs w:val="24"/>
          </w:rPr>
          <w:fldChar w:fldCharType="end"/>
        </w:r>
      </w:sdtContent>
    </w:sdt>
  </w:p>
  <w:p w:rsidR="003F79EB" w:rsidRPr="000E43FC" w:rsidRDefault="003F79EB" w:rsidP="000E43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3FC" w:rsidRPr="000E43FC" w:rsidRDefault="000E43FC" w:rsidP="000E43FC">
    <w:pPr>
      <w:pStyle w:val="Header"/>
      <w:jc w:val="right"/>
      <w:rPr>
        <w:rFonts w:ascii="Times New Roman" w:hAnsi="Times New Roman" w:cs="Times New Roman"/>
        <w:sz w:val="24"/>
        <w:szCs w:val="24"/>
      </w:rPr>
    </w:pPr>
    <w:r w:rsidRPr="000E43FC">
      <w:rPr>
        <w:rFonts w:ascii="Times New Roman" w:hAnsi="Times New Roman" w:cs="Times New Roman"/>
        <w:sz w:val="24"/>
        <w:szCs w:val="24"/>
      </w:rPr>
      <w:t>Running head: ASSESSMENT OF SAMSUNG AND APPLE SMARTWATCHES</w:t>
    </w:r>
    <w:r w:rsidRPr="000E43FC">
      <w:rPr>
        <w:rFonts w:ascii="Times New Roman" w:hAnsi="Times New Roman" w:cs="Times New Roman"/>
        <w:sz w:val="24"/>
        <w:szCs w:val="24"/>
      </w:rPr>
      <w:tab/>
    </w:r>
    <w:sdt>
      <w:sdtPr>
        <w:rPr>
          <w:rFonts w:ascii="Times New Roman" w:hAnsi="Times New Roman" w:cs="Times New Roman"/>
          <w:sz w:val="24"/>
          <w:szCs w:val="24"/>
        </w:rPr>
        <w:id w:val="-1899048810"/>
        <w:docPartObj>
          <w:docPartGallery w:val="Page Numbers (Top of Page)"/>
          <w:docPartUnique/>
        </w:docPartObj>
      </w:sdtPr>
      <w:sdtEndPr>
        <w:rPr>
          <w:noProof/>
        </w:rPr>
      </w:sdtEndPr>
      <w:sdtContent>
        <w:r w:rsidRPr="000E43FC">
          <w:rPr>
            <w:rFonts w:ascii="Times New Roman" w:hAnsi="Times New Roman" w:cs="Times New Roman"/>
            <w:sz w:val="24"/>
            <w:szCs w:val="24"/>
          </w:rPr>
          <w:fldChar w:fldCharType="begin"/>
        </w:r>
        <w:r w:rsidRPr="000E43FC">
          <w:rPr>
            <w:rFonts w:ascii="Times New Roman" w:hAnsi="Times New Roman" w:cs="Times New Roman"/>
            <w:sz w:val="24"/>
            <w:szCs w:val="24"/>
          </w:rPr>
          <w:instrText xml:space="preserve"> PAGE   \* MERGEFORMAT </w:instrText>
        </w:r>
        <w:r w:rsidRPr="000E43FC">
          <w:rPr>
            <w:rFonts w:ascii="Times New Roman" w:hAnsi="Times New Roman" w:cs="Times New Roman"/>
            <w:sz w:val="24"/>
            <w:szCs w:val="24"/>
          </w:rPr>
          <w:fldChar w:fldCharType="separate"/>
        </w:r>
        <w:r w:rsidR="002B1138">
          <w:rPr>
            <w:rFonts w:ascii="Times New Roman" w:hAnsi="Times New Roman" w:cs="Times New Roman"/>
            <w:noProof/>
            <w:sz w:val="24"/>
            <w:szCs w:val="24"/>
          </w:rPr>
          <w:t>1</w:t>
        </w:r>
        <w:r w:rsidRPr="000E43FC">
          <w:rPr>
            <w:rFonts w:ascii="Times New Roman" w:hAnsi="Times New Roman" w:cs="Times New Roman"/>
            <w:noProof/>
            <w:sz w:val="24"/>
            <w:szCs w:val="24"/>
          </w:rPr>
          <w:fldChar w:fldCharType="end"/>
        </w:r>
      </w:sdtContent>
    </w:sdt>
  </w:p>
  <w:p w:rsidR="003F79EB" w:rsidRDefault="003F7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A0MTY2MDYxMTUwsTRX0lEKTi0uzszPAykwrAUAbWS1+SwAAAA="/>
  </w:docVars>
  <w:rsids>
    <w:rsidRoot w:val="00EE7FB0"/>
    <w:rsid w:val="000202B9"/>
    <w:rsid w:val="00030A9D"/>
    <w:rsid w:val="00055EE5"/>
    <w:rsid w:val="000770EB"/>
    <w:rsid w:val="000A1C3B"/>
    <w:rsid w:val="000C3DCE"/>
    <w:rsid w:val="000D1CBD"/>
    <w:rsid w:val="000D55C6"/>
    <w:rsid w:val="000E43FC"/>
    <w:rsid w:val="001145CA"/>
    <w:rsid w:val="001355FB"/>
    <w:rsid w:val="001C4803"/>
    <w:rsid w:val="002467A6"/>
    <w:rsid w:val="0025622F"/>
    <w:rsid w:val="00263A8E"/>
    <w:rsid w:val="002B1138"/>
    <w:rsid w:val="002F7F27"/>
    <w:rsid w:val="003320FC"/>
    <w:rsid w:val="00341BA1"/>
    <w:rsid w:val="003D0025"/>
    <w:rsid w:val="003F79EB"/>
    <w:rsid w:val="004025F5"/>
    <w:rsid w:val="004A1A75"/>
    <w:rsid w:val="00513415"/>
    <w:rsid w:val="0058059E"/>
    <w:rsid w:val="005B2F2D"/>
    <w:rsid w:val="005F17DB"/>
    <w:rsid w:val="00600D20"/>
    <w:rsid w:val="006108D5"/>
    <w:rsid w:val="00640381"/>
    <w:rsid w:val="0064229A"/>
    <w:rsid w:val="006C1449"/>
    <w:rsid w:val="00737428"/>
    <w:rsid w:val="0077180E"/>
    <w:rsid w:val="00797EC9"/>
    <w:rsid w:val="007A3F8E"/>
    <w:rsid w:val="00825F78"/>
    <w:rsid w:val="00842A46"/>
    <w:rsid w:val="0089329A"/>
    <w:rsid w:val="008B3727"/>
    <w:rsid w:val="008B45F2"/>
    <w:rsid w:val="00960E82"/>
    <w:rsid w:val="009B211A"/>
    <w:rsid w:val="00A17359"/>
    <w:rsid w:val="00AB7F0D"/>
    <w:rsid w:val="00AC2C6E"/>
    <w:rsid w:val="00AD3AD5"/>
    <w:rsid w:val="00AD40A1"/>
    <w:rsid w:val="00B13E84"/>
    <w:rsid w:val="00B52117"/>
    <w:rsid w:val="00BD25A6"/>
    <w:rsid w:val="00BD3E3F"/>
    <w:rsid w:val="00C02007"/>
    <w:rsid w:val="00C351F6"/>
    <w:rsid w:val="00C52C55"/>
    <w:rsid w:val="00C627B0"/>
    <w:rsid w:val="00CA1FC6"/>
    <w:rsid w:val="00CD6D75"/>
    <w:rsid w:val="00CE6EC6"/>
    <w:rsid w:val="00D9082A"/>
    <w:rsid w:val="00DB5E60"/>
    <w:rsid w:val="00E865F8"/>
    <w:rsid w:val="00EA044F"/>
    <w:rsid w:val="00EA3964"/>
    <w:rsid w:val="00EE7FB0"/>
    <w:rsid w:val="00EF19FE"/>
    <w:rsid w:val="00EF466C"/>
    <w:rsid w:val="00F0069B"/>
    <w:rsid w:val="00F05C36"/>
    <w:rsid w:val="00F51356"/>
    <w:rsid w:val="00F5755D"/>
    <w:rsid w:val="00F61248"/>
    <w:rsid w:val="00FA3F5E"/>
    <w:rsid w:val="00FB7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9FE"/>
    <w:rPr>
      <w:color w:val="0000FF" w:themeColor="hyperlink"/>
      <w:u w:val="single"/>
    </w:rPr>
  </w:style>
  <w:style w:type="paragraph" w:styleId="Header">
    <w:name w:val="header"/>
    <w:basedOn w:val="Normal"/>
    <w:link w:val="HeaderChar"/>
    <w:uiPriority w:val="99"/>
    <w:unhideWhenUsed/>
    <w:rsid w:val="003F7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9EB"/>
  </w:style>
  <w:style w:type="paragraph" w:styleId="Footer">
    <w:name w:val="footer"/>
    <w:basedOn w:val="Normal"/>
    <w:link w:val="FooterChar"/>
    <w:uiPriority w:val="99"/>
    <w:unhideWhenUsed/>
    <w:rsid w:val="003F7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9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9FE"/>
    <w:rPr>
      <w:color w:val="0000FF" w:themeColor="hyperlink"/>
      <w:u w:val="single"/>
    </w:rPr>
  </w:style>
  <w:style w:type="paragraph" w:styleId="Header">
    <w:name w:val="header"/>
    <w:basedOn w:val="Normal"/>
    <w:link w:val="HeaderChar"/>
    <w:uiPriority w:val="99"/>
    <w:unhideWhenUsed/>
    <w:rsid w:val="003F7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9EB"/>
  </w:style>
  <w:style w:type="paragraph" w:styleId="Footer">
    <w:name w:val="footer"/>
    <w:basedOn w:val="Normal"/>
    <w:link w:val="FooterChar"/>
    <w:uiPriority w:val="99"/>
    <w:unhideWhenUsed/>
    <w:rsid w:val="003F7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et.com/news/apple-watch-vs-samsung-galaxy-%09watch-which-should-you-buy/" TargetMode="External"/><Relationship Id="rId3" Type="http://schemas.openxmlformats.org/officeDocument/2006/relationships/settings" Target="settings.xml"/><Relationship Id="rId7" Type="http://schemas.openxmlformats.org/officeDocument/2006/relationships/hyperlink" Target="https://us.cnn.com/2019/02/26/cnn-underscored/best-%09smartwatches/index.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2019-04-28T16:43:00Z</dcterms:created>
  <dcterms:modified xsi:type="dcterms:W3CDTF">2019-04-28T16:43:00Z</dcterms:modified>
</cp:coreProperties>
</file>